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617752">
        <w:rPr>
          <w:rFonts w:ascii="Times New Roman" w:hAnsi="Times New Roman" w:cs="Times New Roman"/>
          <w:sz w:val="24"/>
          <w:szCs w:val="24"/>
        </w:rPr>
        <w:t>рует о предоставлении земельного участка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6177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17752">
        <w:rPr>
          <w:rFonts w:ascii="Times New Roman" w:hAnsi="Times New Roman" w:cs="Times New Roman"/>
          <w:sz w:val="24"/>
          <w:szCs w:val="24"/>
        </w:rPr>
        <w:t xml:space="preserve"> расположенного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617752">
        <w:rPr>
          <w:rFonts w:ascii="Times New Roman" w:hAnsi="Times New Roman" w:cs="Times New Roman"/>
          <w:sz w:val="24"/>
          <w:szCs w:val="24"/>
        </w:rPr>
        <w:t>йон, у.</w:t>
      </w:r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 w:rsidR="00CF2510">
        <w:rPr>
          <w:rFonts w:ascii="Times New Roman" w:hAnsi="Times New Roman" w:cs="Times New Roman"/>
          <w:sz w:val="24"/>
          <w:szCs w:val="24"/>
        </w:rPr>
        <w:t>Онохой</w:t>
      </w:r>
      <w:r w:rsidR="0061775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17752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="00617752">
        <w:rPr>
          <w:rFonts w:ascii="Times New Roman" w:hAnsi="Times New Roman" w:cs="Times New Roman"/>
          <w:sz w:val="24"/>
          <w:szCs w:val="24"/>
        </w:rPr>
        <w:t xml:space="preserve">,  ул. </w:t>
      </w:r>
      <w:proofErr w:type="spellStart"/>
      <w:r w:rsidR="00617752">
        <w:rPr>
          <w:rFonts w:ascii="Times New Roman" w:hAnsi="Times New Roman" w:cs="Times New Roman"/>
          <w:sz w:val="24"/>
          <w:szCs w:val="24"/>
        </w:rPr>
        <w:t>Намсараева</w:t>
      </w:r>
      <w:proofErr w:type="spellEnd"/>
      <w:proofErr w:type="gramStart"/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17752">
        <w:rPr>
          <w:rFonts w:ascii="Times New Roman" w:hAnsi="Times New Roman" w:cs="Times New Roman"/>
          <w:sz w:val="24"/>
          <w:szCs w:val="24"/>
        </w:rPr>
        <w:t xml:space="preserve"> уч.5А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</w:t>
      </w:r>
      <w:r w:rsidR="00617752">
        <w:rPr>
          <w:rFonts w:ascii="Times New Roman" w:hAnsi="Times New Roman" w:cs="Times New Roman"/>
          <w:sz w:val="24"/>
          <w:szCs w:val="24"/>
        </w:rPr>
        <w:t xml:space="preserve"> площадью 3317</w:t>
      </w:r>
      <w:r w:rsidR="00CF2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условный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617752">
        <w:rPr>
          <w:rFonts w:ascii="Times New Roman" w:hAnsi="Times New Roman" w:cs="Times New Roman"/>
          <w:sz w:val="24"/>
          <w:szCs w:val="24"/>
        </w:rPr>
        <w:t>дастровый номер 03:06:230101</w:t>
      </w:r>
      <w:r w:rsidR="00212FA1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17752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 w:rsidR="00882707">
        <w:rPr>
          <w:rFonts w:ascii="Times New Roman" w:hAnsi="Times New Roman" w:cs="Times New Roman"/>
          <w:sz w:val="24"/>
          <w:szCs w:val="24"/>
        </w:rPr>
        <w:t xml:space="preserve"> для </w:t>
      </w:r>
      <w:r w:rsidR="00617752">
        <w:rPr>
          <w:rFonts w:ascii="Times New Roman" w:hAnsi="Times New Roman" w:cs="Times New Roman"/>
          <w:sz w:val="24"/>
          <w:szCs w:val="24"/>
        </w:rPr>
        <w:t>ведения личного подсобного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617752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вышеуказанного земельного участка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</w:t>
      </w:r>
      <w:r w:rsidR="0074395A">
        <w:rPr>
          <w:rFonts w:ascii="Times New Roman" w:hAnsi="Times New Roman" w:cs="Times New Roman"/>
          <w:sz w:val="24"/>
          <w:szCs w:val="24"/>
        </w:rPr>
        <w:t>аво заключения договора  купли-продажи данного земельного  участка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F772F"/>
    <w:rsid w:val="00160942"/>
    <w:rsid w:val="00212FA1"/>
    <w:rsid w:val="002E0458"/>
    <w:rsid w:val="004B6EF1"/>
    <w:rsid w:val="00610BD9"/>
    <w:rsid w:val="00617752"/>
    <w:rsid w:val="0074395A"/>
    <w:rsid w:val="00882707"/>
    <w:rsid w:val="00B44B8D"/>
    <w:rsid w:val="00BD74FF"/>
    <w:rsid w:val="00C346A6"/>
    <w:rsid w:val="00CC271A"/>
    <w:rsid w:val="00CF2510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2021-03-16T08:02:00Z</dcterms:created>
  <dcterms:modified xsi:type="dcterms:W3CDTF">2021-03-16T08:02:00Z</dcterms:modified>
</cp:coreProperties>
</file>